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C91C3" w14:textId="77777777" w:rsidR="00276F43" w:rsidRDefault="00E12251">
      <w:pPr>
        <w:spacing w:before="41"/>
        <w:ind w:left="4"/>
        <w:jc w:val="center"/>
        <w:rPr>
          <w:b/>
          <w:sz w:val="24"/>
        </w:rPr>
      </w:pPr>
      <w:r>
        <w:rPr>
          <w:b/>
          <w:sz w:val="24"/>
        </w:rPr>
        <w:t>Segretariato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Professionale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Bergamo</w:t>
      </w:r>
      <w:r>
        <w:rPr>
          <w:b/>
          <w:spacing w:val="-2"/>
          <w:sz w:val="24"/>
        </w:rPr>
        <w:t xml:space="preserve"> Brescia</w:t>
      </w:r>
    </w:p>
    <w:p w14:paraId="6840CB37" w14:textId="77777777" w:rsidR="00276F43" w:rsidRDefault="00E12251">
      <w:pPr>
        <w:spacing w:before="2" w:line="219" w:lineRule="exact"/>
        <w:ind w:left="4"/>
        <w:jc w:val="center"/>
        <w:rPr>
          <w:sz w:val="18"/>
        </w:rPr>
      </w:pPr>
      <w:r>
        <w:rPr>
          <w:sz w:val="18"/>
        </w:rPr>
        <w:t>CF</w:t>
      </w:r>
      <w:r>
        <w:rPr>
          <w:spacing w:val="-2"/>
          <w:sz w:val="18"/>
        </w:rPr>
        <w:t xml:space="preserve"> </w:t>
      </w:r>
      <w:r>
        <w:rPr>
          <w:sz w:val="18"/>
        </w:rPr>
        <w:t>e P.IVA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95243390168</w:t>
      </w:r>
    </w:p>
    <w:p w14:paraId="18C0F3F8" w14:textId="77777777" w:rsidR="00276F43" w:rsidRDefault="00E12251">
      <w:pPr>
        <w:ind w:left="2838" w:right="2832"/>
        <w:jc w:val="center"/>
        <w:rPr>
          <w:sz w:val="18"/>
        </w:rPr>
      </w:pPr>
      <w:r>
        <w:rPr>
          <w:sz w:val="18"/>
        </w:rPr>
        <w:t>Sede:</w:t>
      </w:r>
      <w:r>
        <w:rPr>
          <w:spacing w:val="-5"/>
          <w:sz w:val="18"/>
        </w:rPr>
        <w:t xml:space="preserve"> </w:t>
      </w:r>
      <w:r>
        <w:rPr>
          <w:sz w:val="18"/>
        </w:rPr>
        <w:t>24060</w:t>
      </w:r>
      <w:r>
        <w:rPr>
          <w:spacing w:val="-5"/>
          <w:sz w:val="18"/>
        </w:rPr>
        <w:t xml:space="preserve"> </w:t>
      </w:r>
      <w:r>
        <w:rPr>
          <w:sz w:val="18"/>
        </w:rPr>
        <w:t>Predore</w:t>
      </w:r>
      <w:r>
        <w:rPr>
          <w:spacing w:val="-5"/>
          <w:sz w:val="18"/>
        </w:rPr>
        <w:t xml:space="preserve"> </w:t>
      </w:r>
      <w:r>
        <w:rPr>
          <w:sz w:val="18"/>
        </w:rPr>
        <w:t>(BG),</w:t>
      </w:r>
      <w:r>
        <w:rPr>
          <w:spacing w:val="-5"/>
          <w:sz w:val="18"/>
        </w:rPr>
        <w:t xml:space="preserve"> </w:t>
      </w:r>
      <w:r>
        <w:rPr>
          <w:sz w:val="18"/>
        </w:rPr>
        <w:t>Piazza</w:t>
      </w:r>
      <w:r>
        <w:rPr>
          <w:spacing w:val="-5"/>
          <w:sz w:val="18"/>
        </w:rPr>
        <w:t xml:space="preserve"> </w:t>
      </w:r>
      <w:r>
        <w:rPr>
          <w:sz w:val="18"/>
        </w:rPr>
        <w:t>Vittorio</w:t>
      </w:r>
      <w:r>
        <w:rPr>
          <w:spacing w:val="-5"/>
          <w:sz w:val="18"/>
        </w:rPr>
        <w:t xml:space="preserve"> </w:t>
      </w:r>
      <w:r>
        <w:rPr>
          <w:sz w:val="18"/>
        </w:rPr>
        <w:t>Veneto</w:t>
      </w:r>
      <w:r>
        <w:rPr>
          <w:spacing w:val="-5"/>
          <w:sz w:val="18"/>
        </w:rPr>
        <w:t xml:space="preserve"> </w:t>
      </w:r>
      <w:r>
        <w:rPr>
          <w:sz w:val="18"/>
        </w:rPr>
        <w:t>n.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1 Mail: </w:t>
      </w:r>
      <w:hyperlink r:id="rId5">
        <w:r>
          <w:rPr>
            <w:color w:val="0000FF"/>
            <w:sz w:val="18"/>
            <w:u w:val="single" w:color="0000FF"/>
          </w:rPr>
          <w:t>organismo@segretariatosp.it</w:t>
        </w:r>
      </w:hyperlink>
    </w:p>
    <w:p w14:paraId="3D5C35A7" w14:textId="77777777" w:rsidR="00276F43" w:rsidRDefault="00E12251">
      <w:pPr>
        <w:spacing w:line="219" w:lineRule="exact"/>
        <w:ind w:left="4"/>
        <w:jc w:val="center"/>
        <w:rPr>
          <w:sz w:val="18"/>
        </w:rPr>
      </w:pPr>
      <w:r>
        <w:rPr>
          <w:sz w:val="18"/>
        </w:rPr>
        <w:t>TEL: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3534287130</w:t>
      </w:r>
    </w:p>
    <w:p w14:paraId="1583293A" w14:textId="77777777" w:rsidR="00276F43" w:rsidRDefault="00276F43">
      <w:pPr>
        <w:pStyle w:val="Corpotesto"/>
        <w:spacing w:before="155"/>
        <w:rPr>
          <w:sz w:val="18"/>
        </w:rPr>
      </w:pPr>
    </w:p>
    <w:p w14:paraId="63D15C93" w14:textId="77777777" w:rsidR="00276F43" w:rsidRDefault="00E12251">
      <w:pPr>
        <w:pStyle w:val="Titolo"/>
        <w:spacing w:before="1"/>
      </w:pPr>
      <w:r>
        <w:t>TARIFFARIO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COMPENSI</w:t>
      </w:r>
      <w:r>
        <w:rPr>
          <w:spacing w:val="-6"/>
        </w:rPr>
        <w:t xml:space="preserve"> </w:t>
      </w:r>
      <w:r>
        <w:t>DELL’O.C.C.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SEGRETARIATO</w:t>
      </w:r>
      <w:r>
        <w:rPr>
          <w:spacing w:val="-5"/>
        </w:rPr>
        <w:t xml:space="preserve"> </w:t>
      </w:r>
      <w:r>
        <w:t>SOCIALE PROFESSIONALE BERGAMO BRESCIA ai sensi</w:t>
      </w:r>
    </w:p>
    <w:p w14:paraId="71D970AE" w14:textId="77777777" w:rsidR="00276F43" w:rsidRDefault="00E12251">
      <w:pPr>
        <w:pStyle w:val="Titolo"/>
        <w:spacing w:line="366" w:lineRule="exact"/>
        <w:rPr>
          <w:spacing w:val="-2"/>
        </w:rPr>
      </w:pPr>
      <w:r>
        <w:t>dell’art.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del D.M.</w:t>
      </w:r>
      <w:r>
        <w:rPr>
          <w:spacing w:val="-3"/>
        </w:rPr>
        <w:t xml:space="preserve"> </w:t>
      </w:r>
      <w:r>
        <w:rPr>
          <w:spacing w:val="-2"/>
        </w:rPr>
        <w:t>202/2014</w:t>
      </w:r>
    </w:p>
    <w:p w14:paraId="588132A2" w14:textId="37A6FEF3" w:rsidR="00EF77E4" w:rsidRDefault="00EF77E4">
      <w:pPr>
        <w:pStyle w:val="Titolo"/>
        <w:spacing w:line="366" w:lineRule="exact"/>
      </w:pPr>
      <w:r>
        <w:rPr>
          <w:spacing w:val="-2"/>
        </w:rPr>
        <w:t>in vigore dal 18.3.2025</w:t>
      </w:r>
    </w:p>
    <w:p w14:paraId="3DC4B806" w14:textId="4F82EF45" w:rsidR="00276F43" w:rsidRDefault="00E12251">
      <w:pPr>
        <w:pStyle w:val="Paragrafoelenco"/>
        <w:numPr>
          <w:ilvl w:val="0"/>
          <w:numId w:val="1"/>
        </w:numPr>
        <w:tabs>
          <w:tab w:val="left" w:pos="527"/>
        </w:tabs>
        <w:spacing w:before="365"/>
        <w:ind w:left="527" w:hanging="415"/>
        <w:rPr>
          <w:sz w:val="23"/>
        </w:rPr>
      </w:pPr>
      <w:r>
        <w:rPr>
          <w:sz w:val="23"/>
        </w:rPr>
        <w:t>Al</w:t>
      </w:r>
      <w:r>
        <w:rPr>
          <w:spacing w:val="-2"/>
          <w:sz w:val="23"/>
        </w:rPr>
        <w:t xml:space="preserve"> </w:t>
      </w:r>
      <w:r>
        <w:rPr>
          <w:sz w:val="23"/>
        </w:rPr>
        <w:t>deposito</w:t>
      </w:r>
      <w:r>
        <w:rPr>
          <w:spacing w:val="1"/>
          <w:sz w:val="23"/>
        </w:rPr>
        <w:t xml:space="preserve"> </w:t>
      </w:r>
      <w:r>
        <w:rPr>
          <w:sz w:val="23"/>
        </w:rPr>
        <w:t>della</w:t>
      </w:r>
      <w:r>
        <w:rPr>
          <w:spacing w:val="-3"/>
          <w:sz w:val="23"/>
        </w:rPr>
        <w:t xml:space="preserve"> </w:t>
      </w:r>
      <w:r>
        <w:rPr>
          <w:sz w:val="23"/>
        </w:rPr>
        <w:t>domanda</w:t>
      </w:r>
      <w:r>
        <w:rPr>
          <w:spacing w:val="-2"/>
          <w:sz w:val="23"/>
        </w:rPr>
        <w:t xml:space="preserve"> </w:t>
      </w:r>
      <w:r>
        <w:rPr>
          <w:sz w:val="23"/>
        </w:rPr>
        <w:t>non</w:t>
      </w:r>
      <w:r>
        <w:rPr>
          <w:spacing w:val="-1"/>
          <w:sz w:val="23"/>
        </w:rPr>
        <w:t xml:space="preserve"> </w:t>
      </w:r>
      <w:r w:rsidR="000A58DD">
        <w:rPr>
          <w:sz w:val="23"/>
        </w:rPr>
        <w:t>è richiesto</w:t>
      </w:r>
      <w:r>
        <w:rPr>
          <w:spacing w:val="-2"/>
          <w:sz w:val="23"/>
        </w:rPr>
        <w:t xml:space="preserve"> </w:t>
      </w:r>
      <w:r>
        <w:rPr>
          <w:sz w:val="23"/>
        </w:rPr>
        <w:t>alcun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pagamento.</w:t>
      </w:r>
    </w:p>
    <w:p w14:paraId="3ED49EEA" w14:textId="5185F5E2" w:rsidR="00276F43" w:rsidRDefault="00E12251">
      <w:pPr>
        <w:pStyle w:val="Paragrafoelenco"/>
        <w:numPr>
          <w:ilvl w:val="0"/>
          <w:numId w:val="1"/>
        </w:numPr>
        <w:tabs>
          <w:tab w:val="left" w:pos="593"/>
        </w:tabs>
        <w:spacing w:before="134"/>
        <w:ind w:right="102" w:firstLine="0"/>
        <w:rPr>
          <w:sz w:val="23"/>
        </w:rPr>
      </w:pPr>
      <w:r>
        <w:rPr>
          <w:sz w:val="23"/>
        </w:rPr>
        <w:t>Il</w:t>
      </w:r>
      <w:r>
        <w:rPr>
          <w:spacing w:val="-9"/>
          <w:sz w:val="23"/>
        </w:rPr>
        <w:t xml:space="preserve"> </w:t>
      </w:r>
      <w:r w:rsidR="000A58DD">
        <w:rPr>
          <w:sz w:val="23"/>
        </w:rPr>
        <w:t>Referente</w:t>
      </w:r>
      <w:r w:rsidR="000A58DD">
        <w:rPr>
          <w:spacing w:val="-13"/>
          <w:sz w:val="23"/>
        </w:rPr>
        <w:t xml:space="preserve">, </w:t>
      </w:r>
      <w:r>
        <w:rPr>
          <w:sz w:val="23"/>
        </w:rPr>
        <w:t>che</w:t>
      </w:r>
      <w:r>
        <w:rPr>
          <w:spacing w:val="-12"/>
          <w:sz w:val="23"/>
        </w:rPr>
        <w:t xml:space="preserve"> </w:t>
      </w:r>
      <w:r>
        <w:rPr>
          <w:sz w:val="23"/>
        </w:rPr>
        <w:t>esamina</w:t>
      </w:r>
      <w:r>
        <w:rPr>
          <w:spacing w:val="-9"/>
          <w:sz w:val="23"/>
        </w:rPr>
        <w:t xml:space="preserve"> </w:t>
      </w:r>
      <w:r>
        <w:rPr>
          <w:sz w:val="23"/>
        </w:rPr>
        <w:t>l’istanza</w:t>
      </w:r>
      <w:r w:rsidR="000A58DD">
        <w:rPr>
          <w:sz w:val="23"/>
        </w:rPr>
        <w:t xml:space="preserve"> e la documentazione patrimoniale e reddituale del sovraindebitato</w:t>
      </w:r>
      <w:r>
        <w:rPr>
          <w:sz w:val="23"/>
        </w:rPr>
        <w:t>,</w:t>
      </w:r>
      <w:r>
        <w:rPr>
          <w:spacing w:val="-9"/>
          <w:sz w:val="23"/>
        </w:rPr>
        <w:t xml:space="preserve"> </w:t>
      </w:r>
      <w:r>
        <w:rPr>
          <w:sz w:val="23"/>
        </w:rPr>
        <w:t>formula</w:t>
      </w:r>
      <w:r>
        <w:rPr>
          <w:spacing w:val="-11"/>
          <w:sz w:val="23"/>
        </w:rPr>
        <w:t xml:space="preserve"> </w:t>
      </w:r>
      <w:r>
        <w:rPr>
          <w:sz w:val="23"/>
        </w:rPr>
        <w:t>il</w:t>
      </w:r>
      <w:r>
        <w:rPr>
          <w:spacing w:val="-11"/>
          <w:sz w:val="23"/>
        </w:rPr>
        <w:t xml:space="preserve"> </w:t>
      </w:r>
      <w:r>
        <w:rPr>
          <w:b/>
          <w:sz w:val="23"/>
        </w:rPr>
        <w:t>preventivo</w:t>
      </w:r>
      <w:r w:rsidR="000A58DD">
        <w:rPr>
          <w:b/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 xml:space="preserve">relativo al </w:t>
      </w:r>
      <w:r>
        <w:rPr>
          <w:b/>
          <w:sz w:val="23"/>
        </w:rPr>
        <w:t>compenso spettante all’O.C.C.</w:t>
      </w:r>
      <w:r>
        <w:rPr>
          <w:sz w:val="23"/>
        </w:rPr>
        <w:t>, calcolato ai sensi dell’art. 16, c. 4, del D.M. 202/2014 (in richiamo al D.M. 30/2012)</w:t>
      </w:r>
      <w:r w:rsidR="000A58DD">
        <w:rPr>
          <w:sz w:val="23"/>
        </w:rPr>
        <w:t>.</w:t>
      </w:r>
    </w:p>
    <w:p w14:paraId="7DE13D96" w14:textId="77777777" w:rsidR="00276F43" w:rsidRDefault="00E12251">
      <w:pPr>
        <w:pStyle w:val="Paragrafoelenco"/>
        <w:numPr>
          <w:ilvl w:val="0"/>
          <w:numId w:val="1"/>
        </w:numPr>
        <w:tabs>
          <w:tab w:val="left" w:pos="527"/>
        </w:tabs>
        <w:ind w:right="103" w:firstLine="0"/>
        <w:rPr>
          <w:sz w:val="23"/>
        </w:rPr>
      </w:pPr>
      <w:r>
        <w:rPr>
          <w:b/>
          <w:sz w:val="23"/>
        </w:rPr>
        <w:t xml:space="preserve">Il compenso dell’O.C.C. </w:t>
      </w:r>
      <w:r>
        <w:rPr>
          <w:sz w:val="23"/>
        </w:rPr>
        <w:t>non comprende gli eventuali ulteriori costi connessi a particolari esigenze e/o necessità, suscettibili di modifica all’esito della procedura (esempio: contributi e marche per il deposito in Tribunale, nomina di consulente e/o ausiliario).</w:t>
      </w:r>
    </w:p>
    <w:p w14:paraId="4504A7BE" w14:textId="77777777" w:rsidR="00276F43" w:rsidRDefault="00E12251">
      <w:pPr>
        <w:pStyle w:val="Paragrafoelenco"/>
        <w:numPr>
          <w:ilvl w:val="0"/>
          <w:numId w:val="1"/>
        </w:numPr>
        <w:tabs>
          <w:tab w:val="left" w:pos="525"/>
        </w:tabs>
        <w:spacing w:before="139"/>
        <w:ind w:left="525" w:hanging="415"/>
        <w:rPr>
          <w:sz w:val="23"/>
        </w:rPr>
      </w:pPr>
      <w:r>
        <w:rPr>
          <w:sz w:val="23"/>
        </w:rPr>
        <w:t>All’</w:t>
      </w:r>
      <w:r>
        <w:rPr>
          <w:b/>
          <w:sz w:val="23"/>
        </w:rPr>
        <w:t>O.C.C.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spettano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inoltre:</w:t>
      </w:r>
    </w:p>
    <w:p w14:paraId="5EA3EE6D" w14:textId="77777777" w:rsidR="00276F43" w:rsidRDefault="00E12251">
      <w:pPr>
        <w:pStyle w:val="Paragrafoelenco"/>
        <w:numPr>
          <w:ilvl w:val="1"/>
          <w:numId w:val="1"/>
        </w:numPr>
        <w:tabs>
          <w:tab w:val="left" w:pos="832"/>
        </w:tabs>
        <w:ind w:right="107"/>
        <w:rPr>
          <w:sz w:val="23"/>
        </w:rPr>
      </w:pPr>
      <w:r>
        <w:rPr>
          <w:b/>
          <w:sz w:val="23"/>
        </w:rPr>
        <w:t>il rimborso forfettario delle spese generali</w:t>
      </w:r>
      <w:r>
        <w:rPr>
          <w:sz w:val="23"/>
        </w:rPr>
        <w:t xml:space="preserve">, ai sensi dell’art. 14, c. 3, del D.M. 202/2014, quantificate nella misura del </w:t>
      </w:r>
      <w:r>
        <w:rPr>
          <w:b/>
          <w:sz w:val="23"/>
        </w:rPr>
        <w:t xml:space="preserve">12.5% sull’importo del compenso </w:t>
      </w:r>
      <w:r>
        <w:rPr>
          <w:sz w:val="23"/>
        </w:rPr>
        <w:t>determinato a norma delle disposizioni del capo III del D.M. 202/2014;</w:t>
      </w:r>
    </w:p>
    <w:p w14:paraId="51FEB399" w14:textId="364F0EBE" w:rsidR="00276F43" w:rsidRDefault="00E12251">
      <w:pPr>
        <w:pStyle w:val="Paragrafoelenco"/>
        <w:numPr>
          <w:ilvl w:val="1"/>
          <w:numId w:val="1"/>
        </w:numPr>
        <w:tabs>
          <w:tab w:val="left" w:pos="832"/>
        </w:tabs>
        <w:spacing w:before="139"/>
        <w:ind w:right="99"/>
        <w:rPr>
          <w:sz w:val="23"/>
        </w:rPr>
      </w:pPr>
      <w:r>
        <w:rPr>
          <w:b/>
          <w:sz w:val="23"/>
        </w:rPr>
        <w:t xml:space="preserve">il rimborso delle spese </w:t>
      </w:r>
      <w:r>
        <w:rPr>
          <w:sz w:val="23"/>
        </w:rPr>
        <w:t>effettivamente sostenute e documentate</w:t>
      </w:r>
      <w:r w:rsidR="000A58DD">
        <w:rPr>
          <w:sz w:val="23"/>
        </w:rPr>
        <w:t>, anche per l’eventuale incarico a consulenti e/o ausiliari.</w:t>
      </w:r>
    </w:p>
    <w:p w14:paraId="333CD2EB" w14:textId="77777777" w:rsidR="00276F43" w:rsidRDefault="00276F43">
      <w:pPr>
        <w:pStyle w:val="Corpotesto"/>
      </w:pPr>
    </w:p>
    <w:p w14:paraId="3F744F26" w14:textId="77777777" w:rsidR="00276F43" w:rsidRDefault="00E12251">
      <w:pPr>
        <w:pStyle w:val="Paragrafoelenco"/>
        <w:numPr>
          <w:ilvl w:val="0"/>
          <w:numId w:val="1"/>
        </w:numPr>
        <w:tabs>
          <w:tab w:val="left" w:pos="527"/>
        </w:tabs>
        <w:spacing w:before="1" w:line="244" w:lineRule="auto"/>
        <w:ind w:right="175" w:firstLine="0"/>
        <w:rPr>
          <w:sz w:val="23"/>
        </w:rPr>
      </w:pPr>
      <w:r>
        <w:rPr>
          <w:sz w:val="23"/>
        </w:rPr>
        <w:t>Il</w:t>
      </w:r>
      <w:r>
        <w:rPr>
          <w:spacing w:val="-2"/>
          <w:sz w:val="23"/>
        </w:rPr>
        <w:t xml:space="preserve"> </w:t>
      </w:r>
      <w:r>
        <w:rPr>
          <w:sz w:val="23"/>
        </w:rPr>
        <w:t>compenso</w:t>
      </w:r>
      <w:r>
        <w:rPr>
          <w:spacing w:val="-2"/>
          <w:sz w:val="23"/>
        </w:rPr>
        <w:t xml:space="preserve"> </w:t>
      </w:r>
      <w:r>
        <w:rPr>
          <w:sz w:val="23"/>
        </w:rPr>
        <w:t>dell’O.C.C.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il</w:t>
      </w:r>
      <w:r>
        <w:rPr>
          <w:spacing w:val="-2"/>
          <w:sz w:val="23"/>
        </w:rPr>
        <w:t xml:space="preserve"> </w:t>
      </w:r>
      <w:r>
        <w:rPr>
          <w:sz w:val="23"/>
        </w:rPr>
        <w:t>rimborso</w:t>
      </w:r>
      <w:r>
        <w:rPr>
          <w:spacing w:val="-2"/>
          <w:sz w:val="23"/>
        </w:rPr>
        <w:t xml:space="preserve"> </w:t>
      </w:r>
      <w:r>
        <w:rPr>
          <w:sz w:val="23"/>
        </w:rPr>
        <w:t>forfettario</w:t>
      </w:r>
      <w:r>
        <w:rPr>
          <w:spacing w:val="-2"/>
          <w:sz w:val="23"/>
        </w:rPr>
        <w:t xml:space="preserve"> </w:t>
      </w:r>
      <w:r>
        <w:rPr>
          <w:sz w:val="23"/>
        </w:rPr>
        <w:t>delle</w:t>
      </w:r>
      <w:r>
        <w:rPr>
          <w:spacing w:val="-2"/>
          <w:sz w:val="23"/>
        </w:rPr>
        <w:t xml:space="preserve"> </w:t>
      </w:r>
      <w:r>
        <w:rPr>
          <w:sz w:val="23"/>
        </w:rPr>
        <w:t>spese</w:t>
      </w:r>
      <w:r>
        <w:rPr>
          <w:spacing w:val="-4"/>
          <w:sz w:val="23"/>
        </w:rPr>
        <w:t xml:space="preserve"> </w:t>
      </w:r>
      <w:r>
        <w:rPr>
          <w:sz w:val="23"/>
        </w:rPr>
        <w:t>generali</w:t>
      </w:r>
      <w:r>
        <w:rPr>
          <w:spacing w:val="-2"/>
          <w:sz w:val="23"/>
        </w:rPr>
        <w:t xml:space="preserve"> </w:t>
      </w:r>
      <w:r>
        <w:rPr>
          <w:sz w:val="23"/>
        </w:rPr>
        <w:t>(pari</w:t>
      </w:r>
      <w:r>
        <w:rPr>
          <w:spacing w:val="-2"/>
          <w:sz w:val="23"/>
        </w:rPr>
        <w:t xml:space="preserve"> </w:t>
      </w:r>
      <w:r>
        <w:rPr>
          <w:sz w:val="23"/>
        </w:rPr>
        <w:t>al</w:t>
      </w:r>
      <w:r>
        <w:rPr>
          <w:spacing w:val="-2"/>
          <w:sz w:val="23"/>
        </w:rPr>
        <w:t xml:space="preserve"> </w:t>
      </w:r>
      <w:r>
        <w:rPr>
          <w:sz w:val="23"/>
        </w:rPr>
        <w:t>12.5%</w:t>
      </w:r>
      <w:r>
        <w:rPr>
          <w:spacing w:val="-3"/>
          <w:sz w:val="23"/>
        </w:rPr>
        <w:t xml:space="preserve"> </w:t>
      </w:r>
      <w:r>
        <w:rPr>
          <w:sz w:val="23"/>
        </w:rPr>
        <w:t>sull’importo</w:t>
      </w:r>
      <w:r>
        <w:rPr>
          <w:spacing w:val="-2"/>
          <w:sz w:val="23"/>
        </w:rPr>
        <w:t xml:space="preserve"> </w:t>
      </w:r>
      <w:r>
        <w:rPr>
          <w:sz w:val="23"/>
        </w:rPr>
        <w:t>del compenso) saranno dovuti alle seguenti scadenze:</w:t>
      </w:r>
    </w:p>
    <w:p w14:paraId="6C0D2D1C" w14:textId="5B71B42B" w:rsidR="00276F43" w:rsidRDefault="00E12251" w:rsidP="000A58DD">
      <w:pPr>
        <w:pStyle w:val="Paragrafoelenco"/>
        <w:numPr>
          <w:ilvl w:val="1"/>
          <w:numId w:val="1"/>
        </w:numPr>
        <w:tabs>
          <w:tab w:val="left" w:pos="832"/>
        </w:tabs>
        <w:spacing w:before="144"/>
        <w:ind w:right="205"/>
        <w:rPr>
          <w:sz w:val="23"/>
        </w:rPr>
      </w:pPr>
      <w:r>
        <w:rPr>
          <w:b/>
          <w:sz w:val="23"/>
        </w:rPr>
        <w:t>1^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acconto</w:t>
      </w:r>
      <w:r w:rsidR="00EF77E4">
        <w:rPr>
          <w:b/>
          <w:sz w:val="23"/>
        </w:rPr>
        <w:t xml:space="preserve"> </w:t>
      </w:r>
      <w:proofErr w:type="gramStart"/>
      <w:r w:rsidR="00EF77E4">
        <w:rPr>
          <w:sz w:val="23"/>
        </w:rPr>
        <w:t>( in</w:t>
      </w:r>
      <w:proofErr w:type="gramEnd"/>
      <w:r w:rsidR="00EF77E4">
        <w:rPr>
          <w:sz w:val="23"/>
        </w:rPr>
        <w:t xml:space="preserve"> ogni caso, di </w:t>
      </w:r>
      <w:r w:rsidR="00EF77E4" w:rsidRPr="00EF77E4">
        <w:rPr>
          <w:sz w:val="23"/>
        </w:rPr>
        <w:t>importo</w:t>
      </w:r>
      <w:r w:rsidR="00EF77E4" w:rsidRPr="000A58DD">
        <w:rPr>
          <w:b/>
          <w:bCs/>
          <w:sz w:val="23"/>
        </w:rPr>
        <w:t xml:space="preserve"> </w:t>
      </w:r>
      <w:r w:rsidR="00EF77E4" w:rsidRPr="00EF77E4">
        <w:rPr>
          <w:b/>
          <w:bCs/>
          <w:sz w:val="23"/>
          <w:u w:val="single"/>
        </w:rPr>
        <w:t>non inferiore ad euro 3000,00 oltre Iva</w:t>
      </w:r>
      <w:r w:rsidR="00EF77E4">
        <w:rPr>
          <w:sz w:val="23"/>
        </w:rPr>
        <w:t>),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pari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al</w:t>
      </w:r>
      <w:r>
        <w:rPr>
          <w:b/>
          <w:spacing w:val="-5"/>
          <w:sz w:val="23"/>
        </w:rPr>
        <w:t xml:space="preserve"> </w:t>
      </w:r>
      <w:r w:rsidR="000A58DD">
        <w:rPr>
          <w:b/>
          <w:sz w:val="23"/>
        </w:rPr>
        <w:t>5</w:t>
      </w:r>
      <w:r>
        <w:rPr>
          <w:b/>
          <w:sz w:val="23"/>
        </w:rPr>
        <w:t>0%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preventivo</w:t>
      </w:r>
      <w:r w:rsidR="00EF77E4">
        <w:rPr>
          <w:sz w:val="23"/>
        </w:rPr>
        <w:t xml:space="preserve"> </w:t>
      </w:r>
      <w:r w:rsidR="000A58DD">
        <w:rPr>
          <w:sz w:val="23"/>
        </w:rPr>
        <w:t xml:space="preserve"> </w:t>
      </w:r>
      <w:r>
        <w:rPr>
          <w:sz w:val="23"/>
        </w:rPr>
        <w:t>all’accettazione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preventivo</w:t>
      </w:r>
      <w:r w:rsidR="000A58DD"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sz w:val="23"/>
        </w:rPr>
        <w:t>eventualmente</w:t>
      </w:r>
      <w:r>
        <w:rPr>
          <w:spacing w:val="-3"/>
          <w:sz w:val="23"/>
        </w:rPr>
        <w:t xml:space="preserve"> </w:t>
      </w:r>
      <w:r>
        <w:rPr>
          <w:sz w:val="23"/>
        </w:rPr>
        <w:t>secondo un piano di rateizzazione accordato;</w:t>
      </w:r>
    </w:p>
    <w:p w14:paraId="50886FE0" w14:textId="6343AB0C" w:rsidR="00276F43" w:rsidRPr="000A58DD" w:rsidRDefault="000A58DD" w:rsidP="000A58DD">
      <w:pPr>
        <w:pStyle w:val="Paragrafoelenco"/>
        <w:numPr>
          <w:ilvl w:val="1"/>
          <w:numId w:val="1"/>
        </w:numPr>
        <w:tabs>
          <w:tab w:val="left" w:pos="832"/>
        </w:tabs>
        <w:ind w:right="1028"/>
        <w:rPr>
          <w:sz w:val="23"/>
        </w:rPr>
      </w:pPr>
      <w:r>
        <w:rPr>
          <w:b/>
          <w:sz w:val="23"/>
        </w:rPr>
        <w:t>2° acconto, pari al 20</w:t>
      </w:r>
      <w:r w:rsidR="00E12251">
        <w:rPr>
          <w:b/>
          <w:sz w:val="23"/>
        </w:rPr>
        <w:t>%</w:t>
      </w:r>
      <w:r w:rsidR="00E12251">
        <w:rPr>
          <w:b/>
          <w:spacing w:val="-5"/>
          <w:sz w:val="23"/>
        </w:rPr>
        <w:t xml:space="preserve"> </w:t>
      </w:r>
      <w:r w:rsidR="00E12251">
        <w:rPr>
          <w:sz w:val="23"/>
        </w:rPr>
        <w:t>del</w:t>
      </w:r>
      <w:r w:rsidR="00E12251">
        <w:rPr>
          <w:spacing w:val="-2"/>
          <w:sz w:val="23"/>
        </w:rPr>
        <w:t xml:space="preserve"> </w:t>
      </w:r>
      <w:r w:rsidR="00E12251">
        <w:rPr>
          <w:sz w:val="23"/>
        </w:rPr>
        <w:t>preventivo</w:t>
      </w:r>
      <w:r>
        <w:rPr>
          <w:sz w:val="23"/>
        </w:rPr>
        <w:t>, da corrispondersi prima del deposito del piano;</w:t>
      </w:r>
    </w:p>
    <w:p w14:paraId="5030B983" w14:textId="403A4DEF" w:rsidR="000A58DD" w:rsidRDefault="000A58DD" w:rsidP="000A58DD">
      <w:pPr>
        <w:pStyle w:val="Paragrafoelenco"/>
        <w:numPr>
          <w:ilvl w:val="1"/>
          <w:numId w:val="1"/>
        </w:numPr>
        <w:tabs>
          <w:tab w:val="left" w:pos="832"/>
        </w:tabs>
        <w:ind w:right="1028"/>
        <w:rPr>
          <w:sz w:val="23"/>
        </w:rPr>
      </w:pPr>
      <w:r>
        <w:rPr>
          <w:b/>
          <w:sz w:val="23"/>
        </w:rPr>
        <w:t xml:space="preserve">Il residuo 30% del preventivo, </w:t>
      </w:r>
      <w:r w:rsidRPr="00EF77E4">
        <w:rPr>
          <w:bCs/>
          <w:sz w:val="23"/>
        </w:rPr>
        <w:t>entr</w:t>
      </w:r>
      <w:r w:rsidR="00FD74BE" w:rsidRPr="00EF77E4">
        <w:rPr>
          <w:bCs/>
          <w:sz w:val="23"/>
        </w:rPr>
        <w:t>o 6 mesi dalla sottoscrizione</w:t>
      </w:r>
      <w:r w:rsidR="00EF77E4" w:rsidRPr="00EF77E4">
        <w:rPr>
          <w:bCs/>
          <w:sz w:val="23"/>
        </w:rPr>
        <w:t xml:space="preserve"> dello stesso, salva la possibilità</w:t>
      </w:r>
      <w:r w:rsidR="00EF77E4">
        <w:rPr>
          <w:b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 w:rsidR="00EF77E4">
        <w:rPr>
          <w:spacing w:val="-2"/>
          <w:sz w:val="23"/>
        </w:rPr>
        <w:t>ri</w:t>
      </w:r>
      <w:r>
        <w:rPr>
          <w:sz w:val="23"/>
        </w:rPr>
        <w:t>chiederne la</w:t>
      </w:r>
      <w:r>
        <w:rPr>
          <w:spacing w:val="-7"/>
          <w:sz w:val="23"/>
        </w:rPr>
        <w:t xml:space="preserve"> </w:t>
      </w:r>
      <w:r w:rsidR="00EF77E4">
        <w:rPr>
          <w:sz w:val="23"/>
        </w:rPr>
        <w:t>liquidazione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carico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della </w:t>
      </w:r>
      <w:r>
        <w:rPr>
          <w:spacing w:val="-2"/>
          <w:sz w:val="23"/>
        </w:rPr>
        <w:t>procedura</w:t>
      </w:r>
      <w:r w:rsidR="00FD74BE">
        <w:rPr>
          <w:spacing w:val="-2"/>
          <w:sz w:val="23"/>
        </w:rPr>
        <w:t>.</w:t>
      </w:r>
    </w:p>
    <w:p w14:paraId="1D38C303" w14:textId="77777777" w:rsidR="00276F43" w:rsidRDefault="00E12251" w:rsidP="000A58DD">
      <w:pPr>
        <w:pStyle w:val="Paragrafoelenco"/>
        <w:numPr>
          <w:ilvl w:val="0"/>
          <w:numId w:val="1"/>
        </w:numPr>
        <w:tabs>
          <w:tab w:val="left" w:pos="525"/>
        </w:tabs>
        <w:spacing w:before="134"/>
        <w:ind w:right="906" w:firstLine="0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pagamento</w:t>
      </w:r>
      <w:r>
        <w:rPr>
          <w:spacing w:val="-3"/>
          <w:sz w:val="23"/>
        </w:rPr>
        <w:t xml:space="preserve"> </w:t>
      </w:r>
      <w:r>
        <w:rPr>
          <w:sz w:val="23"/>
        </w:rPr>
        <w:t>delle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spettanze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all’O.C.C.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deve</w:t>
      </w:r>
      <w:r>
        <w:rPr>
          <w:spacing w:val="-3"/>
          <w:sz w:val="23"/>
        </w:rPr>
        <w:t xml:space="preserve"> </w:t>
      </w:r>
      <w:r>
        <w:rPr>
          <w:sz w:val="23"/>
        </w:rPr>
        <w:t>essere</w:t>
      </w:r>
      <w:r>
        <w:rPr>
          <w:spacing w:val="-5"/>
          <w:sz w:val="23"/>
        </w:rPr>
        <w:t xml:space="preserve"> </w:t>
      </w:r>
      <w:r>
        <w:rPr>
          <w:sz w:val="23"/>
        </w:rPr>
        <w:t>effettuato</w:t>
      </w:r>
      <w:r>
        <w:rPr>
          <w:spacing w:val="-3"/>
          <w:sz w:val="23"/>
        </w:rPr>
        <w:t xml:space="preserve"> </w:t>
      </w:r>
      <w:r>
        <w:rPr>
          <w:sz w:val="23"/>
        </w:rPr>
        <w:t>mediante</w:t>
      </w:r>
      <w:r>
        <w:rPr>
          <w:spacing w:val="-3"/>
          <w:sz w:val="23"/>
        </w:rPr>
        <w:t xml:space="preserve"> </w:t>
      </w:r>
      <w:r>
        <w:rPr>
          <w:sz w:val="23"/>
        </w:rPr>
        <w:t>bonifico</w:t>
      </w:r>
      <w:r>
        <w:rPr>
          <w:spacing w:val="-3"/>
          <w:sz w:val="23"/>
        </w:rPr>
        <w:t xml:space="preserve"> </w:t>
      </w:r>
      <w:r>
        <w:rPr>
          <w:sz w:val="23"/>
        </w:rPr>
        <w:t>bancario intestato a:</w:t>
      </w:r>
    </w:p>
    <w:p w14:paraId="259E0D61" w14:textId="77777777" w:rsidR="00276F43" w:rsidRDefault="00276F43">
      <w:pPr>
        <w:pStyle w:val="Corpotesto"/>
        <w:spacing w:before="0"/>
      </w:pPr>
    </w:p>
    <w:p w14:paraId="3B73FA0F" w14:textId="77777777" w:rsidR="00276F43" w:rsidRDefault="00E12251">
      <w:pPr>
        <w:ind w:left="112" w:right="4346"/>
        <w:rPr>
          <w:b/>
          <w:sz w:val="23"/>
        </w:rPr>
      </w:pPr>
      <w:r>
        <w:rPr>
          <w:b/>
          <w:sz w:val="23"/>
        </w:rPr>
        <w:t>Segretariato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Sociale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Professionale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Bergamo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Brescia Banca MPS Monte dei Paschi di Siena</w:t>
      </w:r>
    </w:p>
    <w:p w14:paraId="6B4CF7A6" w14:textId="77777777" w:rsidR="00276F43" w:rsidRDefault="00E12251">
      <w:pPr>
        <w:spacing w:before="1"/>
        <w:ind w:left="112"/>
        <w:rPr>
          <w:b/>
          <w:sz w:val="23"/>
        </w:rPr>
      </w:pPr>
      <w:r>
        <w:rPr>
          <w:b/>
          <w:sz w:val="23"/>
        </w:rPr>
        <w:t>IBAN: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IT</w:t>
      </w:r>
      <w:r>
        <w:rPr>
          <w:b/>
          <w:spacing w:val="-2"/>
          <w:sz w:val="23"/>
        </w:rPr>
        <w:t xml:space="preserve"> 21L0103011209000010331793</w:t>
      </w:r>
    </w:p>
    <w:p w14:paraId="02C59238" w14:textId="77777777" w:rsidR="00276F43" w:rsidRDefault="00E12251">
      <w:pPr>
        <w:spacing w:line="259" w:lineRule="auto"/>
        <w:ind w:left="112"/>
        <w:rPr>
          <w:b/>
          <w:sz w:val="23"/>
        </w:rPr>
      </w:pPr>
      <w:r>
        <w:t>La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ricevuta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dovrà</w:t>
      </w:r>
      <w:r>
        <w:rPr>
          <w:spacing w:val="-6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inviata</w:t>
      </w:r>
      <w:r>
        <w:rPr>
          <w:spacing w:val="-2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mail:</w:t>
      </w:r>
      <w:r>
        <w:rPr>
          <w:spacing w:val="-3"/>
        </w:rPr>
        <w:t xml:space="preserve"> </w:t>
      </w:r>
      <w:r>
        <w:rPr>
          <w:rFonts w:ascii="Times New Roman" w:hAnsi="Times New Roman"/>
          <w:color w:val="0000FF"/>
          <w:spacing w:val="-9"/>
          <w:u w:val="single" w:color="0000FF"/>
        </w:rPr>
        <w:t xml:space="preserve"> </w:t>
      </w:r>
      <w:hyperlink r:id="rId6">
        <w:r>
          <w:rPr>
            <w:color w:val="0000FF"/>
            <w:u w:val="single" w:color="0000FF"/>
          </w:rPr>
          <w:t>organismo@segretariatosp.it</w:t>
        </w:r>
      </w:hyperlink>
      <w:r>
        <w:rPr>
          <w:color w:val="0000FF"/>
          <w:spacing w:val="-3"/>
        </w:rPr>
        <w:t xml:space="preserve"> </w:t>
      </w:r>
      <w:r>
        <w:t xml:space="preserve">indicando come causale di versamento: </w:t>
      </w:r>
      <w:r>
        <w:rPr>
          <w:b/>
          <w:sz w:val="23"/>
        </w:rPr>
        <w:t xml:space="preserve">compenso </w:t>
      </w:r>
      <w:proofErr w:type="gramStart"/>
      <w:r>
        <w:rPr>
          <w:b/>
          <w:sz w:val="23"/>
        </w:rPr>
        <w:t>dell’ OCC</w:t>
      </w:r>
      <w:proofErr w:type="gramEnd"/>
      <w:r>
        <w:rPr>
          <w:b/>
          <w:sz w:val="23"/>
        </w:rPr>
        <w:t xml:space="preserve"> + nome e cognome del richiedente</w:t>
      </w:r>
    </w:p>
    <w:p w14:paraId="2DDC190D" w14:textId="77777777" w:rsidR="000A58DD" w:rsidRDefault="000A58DD">
      <w:pPr>
        <w:spacing w:line="259" w:lineRule="auto"/>
        <w:ind w:left="112"/>
        <w:rPr>
          <w:b/>
          <w:sz w:val="23"/>
        </w:rPr>
      </w:pPr>
    </w:p>
    <w:p w14:paraId="466BA160" w14:textId="59FB51F0" w:rsidR="000A58DD" w:rsidRDefault="000A58DD">
      <w:pPr>
        <w:spacing w:line="259" w:lineRule="auto"/>
        <w:ind w:left="112"/>
        <w:rPr>
          <w:b/>
          <w:sz w:val="23"/>
        </w:rPr>
      </w:pPr>
    </w:p>
    <w:sectPr w:rsidR="000A58DD">
      <w:type w:val="continuous"/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53488"/>
    <w:multiLevelType w:val="hybridMultilevel"/>
    <w:tmpl w:val="F7ECD9A0"/>
    <w:lvl w:ilvl="0" w:tplc="5C1E6256">
      <w:numFmt w:val="bullet"/>
      <w:lvlText w:val=""/>
      <w:lvlJc w:val="left"/>
      <w:pPr>
        <w:ind w:left="112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E32A6E5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2" w:tplc="56A4673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81618FA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1FE8DB2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6BBEBD90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E8E8AA0A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B4245556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3618C288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num w:numId="1" w16cid:durableId="12043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43"/>
    <w:rsid w:val="000A58DD"/>
    <w:rsid w:val="001B65FE"/>
    <w:rsid w:val="00276F43"/>
    <w:rsid w:val="00356ABF"/>
    <w:rsid w:val="005352F4"/>
    <w:rsid w:val="007251EC"/>
    <w:rsid w:val="007E0D64"/>
    <w:rsid w:val="00B77F54"/>
    <w:rsid w:val="00E12251"/>
    <w:rsid w:val="00EF77E4"/>
    <w:rsid w:val="00FD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7CF7"/>
  <w15:docId w15:val="{83C844EE-BB37-47BD-9048-EB73D09F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4"/>
    </w:pPr>
    <w:rPr>
      <w:sz w:val="23"/>
      <w:szCs w:val="23"/>
    </w:rPr>
  </w:style>
  <w:style w:type="paragraph" w:styleId="Titolo">
    <w:name w:val="Title"/>
    <w:basedOn w:val="Normale"/>
    <w:uiPriority w:val="1"/>
    <w:qFormat/>
    <w:pPr>
      <w:ind w:left="4" w:right="4"/>
      <w:jc w:val="center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spacing w:before="137"/>
      <w:ind w:left="11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anismo@segretariatosp.it" TargetMode="External"/><Relationship Id="rId5" Type="http://schemas.openxmlformats.org/officeDocument/2006/relationships/hyperlink" Target="mailto:organismo@segretariatosp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tariffario-occ-Predore-per-Sito-DEF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tariffario-occ-Predore-per-Sito-DEF</dc:title>
  <dc:creator>marco</dc:creator>
  <cp:lastModifiedBy>Gisella De Sandro</cp:lastModifiedBy>
  <cp:revision>2</cp:revision>
  <dcterms:created xsi:type="dcterms:W3CDTF">2025-03-15T12:34:00Z</dcterms:created>
  <dcterms:modified xsi:type="dcterms:W3CDTF">2025-03-15T12:34:00Z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2024-03-15T00:00:00Z</vt:filetime>
  </property>
  <property fmtid="{D5CDD505-2E9C-101B-9397-08002B2CF9AE}" pid="4" name="Producer">
    <vt:lpwstr>Microsoft: Print To PDF</vt:lpwstr>
  </property>
</Properties>
</file>